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1792" w14:textId="77777777" w:rsidR="008F4511" w:rsidRDefault="008F4511">
      <w:r>
        <w:rPr>
          <w:noProof/>
          <w:lang w:eastAsia="cs-CZ"/>
        </w:rPr>
        <w:drawing>
          <wp:inline distT="0" distB="0" distL="0" distR="0" wp14:anchorId="63875161" wp14:editId="16ABC65B">
            <wp:extent cx="5760720" cy="24155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415540"/>
                    </a:xfrm>
                    <a:prstGeom prst="rect">
                      <a:avLst/>
                    </a:prstGeom>
                  </pic:spPr>
                </pic:pic>
              </a:graphicData>
            </a:graphic>
          </wp:inline>
        </w:drawing>
      </w:r>
    </w:p>
    <w:p w14:paraId="5B4E6FAE" w14:textId="371248B2" w:rsidR="00041067" w:rsidRPr="00194C91" w:rsidRDefault="00D64265" w:rsidP="00041067">
      <w:pPr>
        <w:tabs>
          <w:tab w:val="left" w:pos="2970"/>
        </w:tabs>
        <w:jc w:val="center"/>
        <w:rPr>
          <w:rFonts w:ascii="Calibri" w:hAnsi="Calibri" w:cs="Calibri"/>
          <w:b/>
          <w:bCs/>
          <w:color w:val="EE0000"/>
          <w:sz w:val="52"/>
          <w:szCs w:val="52"/>
        </w:rPr>
      </w:pPr>
      <w:r w:rsidRPr="00194C91">
        <w:rPr>
          <w:rFonts w:ascii="Calibri" w:hAnsi="Calibri" w:cs="Calibri"/>
          <w:b/>
          <w:bCs/>
          <w:color w:val="EE0000"/>
          <w:sz w:val="52"/>
          <w:szCs w:val="52"/>
        </w:rPr>
        <w:t>Zápis k předškolnímu vzdělávání</w:t>
      </w:r>
    </w:p>
    <w:p w14:paraId="2D5CFDF4" w14:textId="6AFD6A29" w:rsidR="008F4511" w:rsidRPr="00194C91" w:rsidRDefault="00D64265" w:rsidP="00041067">
      <w:pPr>
        <w:tabs>
          <w:tab w:val="left" w:pos="2970"/>
        </w:tabs>
        <w:jc w:val="center"/>
        <w:rPr>
          <w:rFonts w:ascii="Calibri" w:hAnsi="Calibri" w:cs="Calibri"/>
          <w:b/>
          <w:bCs/>
          <w:color w:val="EE0000"/>
          <w:sz w:val="52"/>
          <w:szCs w:val="52"/>
        </w:rPr>
      </w:pPr>
      <w:r w:rsidRPr="00194C91">
        <w:rPr>
          <w:rFonts w:ascii="Calibri" w:hAnsi="Calibri" w:cs="Calibri"/>
          <w:b/>
          <w:bCs/>
          <w:color w:val="EE0000"/>
          <w:sz w:val="52"/>
          <w:szCs w:val="52"/>
        </w:rPr>
        <w:t>na školní rok 202</w:t>
      </w:r>
      <w:r w:rsidR="00194C91" w:rsidRPr="00194C91">
        <w:rPr>
          <w:rFonts w:ascii="Calibri" w:hAnsi="Calibri" w:cs="Calibri"/>
          <w:b/>
          <w:bCs/>
          <w:color w:val="EE0000"/>
          <w:sz w:val="52"/>
          <w:szCs w:val="52"/>
        </w:rPr>
        <w:t>6</w:t>
      </w:r>
      <w:r w:rsidRPr="00194C91">
        <w:rPr>
          <w:rFonts w:ascii="Calibri" w:hAnsi="Calibri" w:cs="Calibri"/>
          <w:b/>
          <w:bCs/>
          <w:color w:val="EE0000"/>
          <w:sz w:val="52"/>
          <w:szCs w:val="52"/>
        </w:rPr>
        <w:t>-20</w:t>
      </w:r>
      <w:r w:rsidR="003E4BF9" w:rsidRPr="00194C91">
        <w:rPr>
          <w:rFonts w:ascii="Calibri" w:hAnsi="Calibri" w:cs="Calibri"/>
          <w:b/>
          <w:bCs/>
          <w:color w:val="EE0000"/>
          <w:sz w:val="52"/>
          <w:szCs w:val="52"/>
        </w:rPr>
        <w:t>2</w:t>
      </w:r>
      <w:r w:rsidR="00194C91" w:rsidRPr="00194C91">
        <w:rPr>
          <w:rFonts w:ascii="Calibri" w:hAnsi="Calibri" w:cs="Calibri"/>
          <w:b/>
          <w:bCs/>
          <w:color w:val="EE0000"/>
          <w:sz w:val="52"/>
          <w:szCs w:val="52"/>
        </w:rPr>
        <w:t>7</w:t>
      </w:r>
    </w:p>
    <w:p w14:paraId="7B7B9AA3" w14:textId="08C55DCA" w:rsidR="00C46122" w:rsidRPr="001306CC" w:rsidRDefault="002739DB" w:rsidP="00041067">
      <w:pPr>
        <w:tabs>
          <w:tab w:val="left" w:pos="2970"/>
        </w:tabs>
        <w:jc w:val="center"/>
        <w:rPr>
          <w:rFonts w:ascii="Calibri" w:hAnsi="Calibri" w:cs="Calibri"/>
          <w:b/>
          <w:bCs/>
          <w:sz w:val="36"/>
          <w:szCs w:val="36"/>
        </w:rPr>
      </w:pPr>
      <w:r w:rsidRPr="001306CC">
        <w:rPr>
          <w:rFonts w:ascii="Calibri" w:hAnsi="Calibri" w:cs="Calibri"/>
          <w:b/>
          <w:bCs/>
          <w:sz w:val="36"/>
          <w:szCs w:val="36"/>
        </w:rPr>
        <w:t>s</w:t>
      </w:r>
      <w:r w:rsidR="003E4BF9" w:rsidRPr="001306CC">
        <w:rPr>
          <w:rFonts w:ascii="Calibri" w:hAnsi="Calibri" w:cs="Calibri"/>
          <w:b/>
          <w:bCs/>
          <w:sz w:val="36"/>
          <w:szCs w:val="36"/>
        </w:rPr>
        <w:t xml:space="preserve">e bude konat </w:t>
      </w:r>
      <w:r w:rsidR="00194C91" w:rsidRPr="00194C91">
        <w:rPr>
          <w:rFonts w:ascii="Calibri" w:hAnsi="Calibri" w:cs="Calibri"/>
          <w:b/>
          <w:bCs/>
          <w:color w:val="EE0000"/>
          <w:sz w:val="36"/>
          <w:szCs w:val="36"/>
        </w:rPr>
        <w:t>2</w:t>
      </w:r>
      <w:r w:rsidR="00C54D50" w:rsidRPr="00194C91">
        <w:rPr>
          <w:rFonts w:ascii="Calibri" w:hAnsi="Calibri" w:cs="Calibri"/>
          <w:b/>
          <w:bCs/>
          <w:color w:val="EE0000"/>
          <w:sz w:val="36"/>
          <w:szCs w:val="36"/>
        </w:rPr>
        <w:t>.</w:t>
      </w:r>
      <w:r w:rsidR="00194C91" w:rsidRPr="00194C91">
        <w:rPr>
          <w:rFonts w:ascii="Calibri" w:hAnsi="Calibri" w:cs="Calibri"/>
          <w:b/>
          <w:bCs/>
          <w:color w:val="EE0000"/>
          <w:sz w:val="36"/>
          <w:szCs w:val="36"/>
        </w:rPr>
        <w:t>4</w:t>
      </w:r>
      <w:r w:rsidR="00C46122" w:rsidRPr="00194C91">
        <w:rPr>
          <w:rFonts w:ascii="Calibri" w:hAnsi="Calibri" w:cs="Calibri"/>
          <w:b/>
          <w:bCs/>
          <w:color w:val="EE0000"/>
          <w:sz w:val="36"/>
          <w:szCs w:val="36"/>
        </w:rPr>
        <w:t xml:space="preserve">. </w:t>
      </w:r>
      <w:r w:rsidR="0004595C" w:rsidRPr="00194C91">
        <w:rPr>
          <w:rFonts w:ascii="Calibri" w:hAnsi="Calibri" w:cs="Calibri"/>
          <w:b/>
          <w:bCs/>
          <w:color w:val="EE0000"/>
          <w:sz w:val="36"/>
          <w:szCs w:val="36"/>
        </w:rPr>
        <w:t>v čase 8.00</w:t>
      </w:r>
      <w:r w:rsidR="00D2336B" w:rsidRPr="00194C91">
        <w:rPr>
          <w:rFonts w:ascii="Calibri" w:hAnsi="Calibri" w:cs="Calibri"/>
          <w:b/>
          <w:bCs/>
          <w:color w:val="EE0000"/>
          <w:sz w:val="36"/>
          <w:szCs w:val="36"/>
        </w:rPr>
        <w:t xml:space="preserve"> </w:t>
      </w:r>
      <w:r w:rsidR="0004595C" w:rsidRPr="00194C91">
        <w:rPr>
          <w:rFonts w:ascii="Calibri" w:hAnsi="Calibri" w:cs="Calibri"/>
          <w:b/>
          <w:bCs/>
          <w:color w:val="EE0000"/>
          <w:sz w:val="36"/>
          <w:szCs w:val="36"/>
        </w:rPr>
        <w:t xml:space="preserve">-12.00 </w:t>
      </w:r>
      <w:r w:rsidR="0004595C" w:rsidRPr="001306CC">
        <w:rPr>
          <w:rFonts w:ascii="Calibri" w:hAnsi="Calibri" w:cs="Calibri"/>
          <w:b/>
          <w:bCs/>
          <w:sz w:val="36"/>
          <w:szCs w:val="36"/>
        </w:rPr>
        <w:t xml:space="preserve">hodin </w:t>
      </w:r>
      <w:r w:rsidR="00C46122" w:rsidRPr="001306CC">
        <w:rPr>
          <w:rFonts w:ascii="Calibri" w:hAnsi="Calibri" w:cs="Calibri"/>
          <w:b/>
          <w:bCs/>
          <w:sz w:val="36"/>
          <w:szCs w:val="36"/>
        </w:rPr>
        <w:t>v </w:t>
      </w:r>
      <w:r w:rsidR="00352949">
        <w:rPr>
          <w:rFonts w:ascii="Calibri" w:hAnsi="Calibri" w:cs="Calibri"/>
          <w:b/>
          <w:bCs/>
          <w:sz w:val="36"/>
          <w:szCs w:val="36"/>
        </w:rPr>
        <w:t>M</w:t>
      </w:r>
      <w:r w:rsidR="00C46122" w:rsidRPr="001306CC">
        <w:rPr>
          <w:rFonts w:ascii="Calibri" w:hAnsi="Calibri" w:cs="Calibri"/>
          <w:b/>
          <w:bCs/>
          <w:sz w:val="36"/>
          <w:szCs w:val="36"/>
        </w:rPr>
        <w:t>ateřské škole Hlincová Hora</w:t>
      </w:r>
    </w:p>
    <w:p w14:paraId="572382E4" w14:textId="77777777" w:rsidR="00E72A12" w:rsidRPr="001306CC" w:rsidRDefault="00E72A12" w:rsidP="003E4BF9">
      <w:pPr>
        <w:pStyle w:val="Default"/>
        <w:rPr>
          <w:sz w:val="22"/>
          <w:szCs w:val="22"/>
        </w:rPr>
      </w:pPr>
    </w:p>
    <w:p w14:paraId="7BF2E113" w14:textId="68FECA07" w:rsidR="00E72A12" w:rsidRPr="001306CC" w:rsidRDefault="007829B0" w:rsidP="003E4BF9">
      <w:pPr>
        <w:pStyle w:val="Default"/>
        <w:rPr>
          <w:b/>
          <w:bCs/>
          <w:sz w:val="28"/>
          <w:szCs w:val="28"/>
        </w:rPr>
      </w:pPr>
      <w:r w:rsidRPr="001306CC">
        <w:rPr>
          <w:sz w:val="28"/>
          <w:szCs w:val="28"/>
        </w:rPr>
        <w:t xml:space="preserve">              </w:t>
      </w:r>
      <w:r w:rsidRPr="001306CC">
        <w:rPr>
          <w:b/>
          <w:bCs/>
          <w:color w:val="FF0000"/>
          <w:sz w:val="28"/>
          <w:szCs w:val="28"/>
        </w:rPr>
        <w:t xml:space="preserve"> při zápisu k předškolnímu vzdělávání je nutné doložit</w:t>
      </w:r>
    </w:p>
    <w:p w14:paraId="0D364F50" w14:textId="77777777" w:rsidR="007829B0" w:rsidRPr="001306CC" w:rsidRDefault="007829B0" w:rsidP="003E4BF9">
      <w:pPr>
        <w:pStyle w:val="Default"/>
        <w:rPr>
          <w:sz w:val="28"/>
          <w:szCs w:val="28"/>
        </w:rPr>
      </w:pPr>
    </w:p>
    <w:p w14:paraId="4B1D4C50" w14:textId="77777777" w:rsidR="00655F46" w:rsidRPr="0087447A" w:rsidRDefault="007829B0" w:rsidP="00E72A12">
      <w:pPr>
        <w:pStyle w:val="Default"/>
        <w:numPr>
          <w:ilvl w:val="0"/>
          <w:numId w:val="1"/>
        </w:numPr>
        <w:rPr>
          <w:b/>
          <w:bCs/>
          <w:sz w:val="28"/>
          <w:szCs w:val="28"/>
          <w:u w:val="single"/>
        </w:rPr>
      </w:pPr>
      <w:r w:rsidRPr="0087447A">
        <w:rPr>
          <w:b/>
          <w:bCs/>
          <w:sz w:val="28"/>
          <w:szCs w:val="28"/>
          <w:u w:val="single"/>
        </w:rPr>
        <w:t xml:space="preserve">Vyplněnou celou žádost k předškolnímu vzdělávání </w:t>
      </w:r>
    </w:p>
    <w:p w14:paraId="09DB692B" w14:textId="25EE897D" w:rsidR="003E4BF9" w:rsidRPr="001306CC" w:rsidRDefault="003E4BF9" w:rsidP="00E72A12">
      <w:pPr>
        <w:pStyle w:val="Default"/>
        <w:numPr>
          <w:ilvl w:val="0"/>
          <w:numId w:val="1"/>
        </w:numPr>
        <w:rPr>
          <w:sz w:val="28"/>
          <w:szCs w:val="28"/>
        </w:rPr>
      </w:pPr>
      <w:r w:rsidRPr="001306CC">
        <w:rPr>
          <w:sz w:val="28"/>
          <w:szCs w:val="28"/>
        </w:rPr>
        <w:t>Kopi</w:t>
      </w:r>
      <w:r w:rsidR="007829B0" w:rsidRPr="001306CC">
        <w:rPr>
          <w:sz w:val="28"/>
          <w:szCs w:val="28"/>
        </w:rPr>
        <w:t>i</w:t>
      </w:r>
      <w:r w:rsidRPr="001306CC">
        <w:rPr>
          <w:sz w:val="28"/>
          <w:szCs w:val="28"/>
        </w:rPr>
        <w:t xml:space="preserve"> rodného listu dítěte </w:t>
      </w:r>
    </w:p>
    <w:p w14:paraId="7BAA13F3" w14:textId="34AF2C1D" w:rsidR="00E72A12" w:rsidRPr="001306CC" w:rsidRDefault="003E4BF9" w:rsidP="00E72A12">
      <w:pPr>
        <w:pStyle w:val="Default"/>
        <w:numPr>
          <w:ilvl w:val="0"/>
          <w:numId w:val="1"/>
        </w:numPr>
        <w:rPr>
          <w:sz w:val="28"/>
          <w:szCs w:val="28"/>
        </w:rPr>
      </w:pPr>
      <w:r w:rsidRPr="001306CC">
        <w:rPr>
          <w:sz w:val="28"/>
          <w:szCs w:val="28"/>
        </w:rPr>
        <w:t>Doložení řádného očkování dítěte</w:t>
      </w:r>
      <w:r w:rsidR="007829B0" w:rsidRPr="001306CC">
        <w:rPr>
          <w:sz w:val="28"/>
          <w:szCs w:val="28"/>
        </w:rPr>
        <w:t xml:space="preserve"> (očkovací kalendář dítěte)</w:t>
      </w:r>
    </w:p>
    <w:p w14:paraId="2C4A56A0" w14:textId="661F1FFB" w:rsidR="003E4BF9" w:rsidRPr="001306CC" w:rsidRDefault="003E4BF9" w:rsidP="00E72A12">
      <w:pPr>
        <w:pStyle w:val="Default"/>
        <w:ind w:left="720"/>
        <w:rPr>
          <w:sz w:val="28"/>
          <w:szCs w:val="28"/>
        </w:rPr>
      </w:pPr>
      <w:r w:rsidRPr="001306CC">
        <w:rPr>
          <w:sz w:val="28"/>
          <w:szCs w:val="28"/>
        </w:rPr>
        <w:t xml:space="preserve">Podmínkou přijetí dítěte do mateřské školy je podle § 50 zákona o ochraně veřejného zdraví splnění povinnosti podrobit se stanoveným pravidelným očkováním, nebo mít doklad, že je dítě proti nákaze imunní nebo se nemůže očkování podrobit pro kontraindikaci. Tato povinnost se netýká dítěte, které plní povinné předškolní vzdělávání. </w:t>
      </w:r>
    </w:p>
    <w:p w14:paraId="531ACAA8" w14:textId="45DD6D24" w:rsidR="00E72A12" w:rsidRPr="001306CC" w:rsidRDefault="00E72A12" w:rsidP="00E72A12">
      <w:pPr>
        <w:pStyle w:val="Default"/>
        <w:ind w:left="720"/>
        <w:rPr>
          <w:sz w:val="22"/>
          <w:szCs w:val="22"/>
        </w:rPr>
      </w:pPr>
    </w:p>
    <w:p w14:paraId="31BBFD11" w14:textId="13E85589" w:rsidR="003E4BF9" w:rsidRDefault="003E4BF9" w:rsidP="003E4BF9">
      <w:pPr>
        <w:pStyle w:val="Default"/>
        <w:rPr>
          <w:sz w:val="22"/>
          <w:szCs w:val="22"/>
        </w:rPr>
      </w:pPr>
    </w:p>
    <w:p w14:paraId="11FC0B3A" w14:textId="08699040" w:rsidR="007829B0" w:rsidRPr="00194C91" w:rsidRDefault="001306CC" w:rsidP="007829B0">
      <w:pPr>
        <w:pStyle w:val="Default"/>
        <w:rPr>
          <w:b/>
          <w:bCs/>
          <w:sz w:val="28"/>
          <w:szCs w:val="28"/>
        </w:rPr>
      </w:pPr>
      <w:r w:rsidRPr="00194C91">
        <w:rPr>
          <w:b/>
          <w:bCs/>
          <w:sz w:val="28"/>
          <w:szCs w:val="28"/>
        </w:rPr>
        <w:t>Všechny i</w:t>
      </w:r>
      <w:r w:rsidR="007829B0" w:rsidRPr="00194C91">
        <w:rPr>
          <w:b/>
          <w:bCs/>
          <w:sz w:val="28"/>
          <w:szCs w:val="28"/>
        </w:rPr>
        <w:t xml:space="preserve">nformace včetně žádostí ke stažení:  </w:t>
      </w:r>
      <w:hyperlink r:id="rId6" w:history="1">
        <w:r w:rsidR="007829B0" w:rsidRPr="00194C91">
          <w:rPr>
            <w:rStyle w:val="Hypertextovodkaz"/>
            <w:b/>
            <w:bCs/>
            <w:sz w:val="28"/>
            <w:szCs w:val="28"/>
          </w:rPr>
          <w:t>www.skolka-hlincovahora.cz</w:t>
        </w:r>
      </w:hyperlink>
    </w:p>
    <w:p w14:paraId="1B93A85A" w14:textId="0D293AA3" w:rsidR="00545359" w:rsidRDefault="00926C90" w:rsidP="007829B0">
      <w:pPr>
        <w:pStyle w:val="Default"/>
        <w:rPr>
          <w:b/>
          <w:bCs/>
          <w:sz w:val="22"/>
          <w:szCs w:val="22"/>
        </w:rPr>
      </w:pPr>
      <w:r>
        <w:rPr>
          <w:b/>
          <w:bCs/>
          <w:sz w:val="22"/>
          <w:szCs w:val="22"/>
        </w:rPr>
        <w:t xml:space="preserve"> </w:t>
      </w:r>
    </w:p>
    <w:p w14:paraId="316BC9AF" w14:textId="695A395B" w:rsidR="003E4BF9" w:rsidRDefault="003E4BF9" w:rsidP="003E4BF9">
      <w:pPr>
        <w:tabs>
          <w:tab w:val="left" w:pos="2970"/>
        </w:tabs>
        <w:rPr>
          <w:sz w:val="24"/>
          <w:szCs w:val="24"/>
        </w:rPr>
      </w:pPr>
    </w:p>
    <w:p w14:paraId="6308F71F" w14:textId="6DB41994" w:rsidR="00D64265" w:rsidRPr="008F4511" w:rsidRDefault="00D64265" w:rsidP="008F4511">
      <w:pPr>
        <w:tabs>
          <w:tab w:val="left" w:pos="2970"/>
        </w:tabs>
        <w:rPr>
          <w:sz w:val="24"/>
          <w:szCs w:val="24"/>
        </w:rPr>
      </w:pPr>
    </w:p>
    <w:sectPr w:rsidR="00D64265" w:rsidRPr="008F4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ECF"/>
    <w:multiLevelType w:val="hybridMultilevel"/>
    <w:tmpl w:val="C3DA0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15F6938"/>
    <w:multiLevelType w:val="hybridMultilevel"/>
    <w:tmpl w:val="AACE3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1D619F"/>
    <w:multiLevelType w:val="hybridMultilevel"/>
    <w:tmpl w:val="B11AE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1346918">
    <w:abstractNumId w:val="0"/>
  </w:num>
  <w:num w:numId="2" w16cid:durableId="402917478">
    <w:abstractNumId w:val="2"/>
  </w:num>
  <w:num w:numId="3" w16cid:durableId="14693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11"/>
    <w:rsid w:val="00041067"/>
    <w:rsid w:val="0004595C"/>
    <w:rsid w:val="000C19BD"/>
    <w:rsid w:val="000D26E5"/>
    <w:rsid w:val="001306CC"/>
    <w:rsid w:val="00194C91"/>
    <w:rsid w:val="001B1C20"/>
    <w:rsid w:val="001E77B0"/>
    <w:rsid w:val="00243AFF"/>
    <w:rsid w:val="002739DB"/>
    <w:rsid w:val="003078BD"/>
    <w:rsid w:val="00352949"/>
    <w:rsid w:val="003566CC"/>
    <w:rsid w:val="003C5DFD"/>
    <w:rsid w:val="003E4BF9"/>
    <w:rsid w:val="00545359"/>
    <w:rsid w:val="00655F46"/>
    <w:rsid w:val="007829B0"/>
    <w:rsid w:val="007D3147"/>
    <w:rsid w:val="0087447A"/>
    <w:rsid w:val="008F4511"/>
    <w:rsid w:val="00926C90"/>
    <w:rsid w:val="00A05471"/>
    <w:rsid w:val="00AC0C3C"/>
    <w:rsid w:val="00BD796A"/>
    <w:rsid w:val="00C46122"/>
    <w:rsid w:val="00C54D50"/>
    <w:rsid w:val="00D2336B"/>
    <w:rsid w:val="00D64265"/>
    <w:rsid w:val="00DF41B0"/>
    <w:rsid w:val="00E01ED5"/>
    <w:rsid w:val="00E7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2F53"/>
  <w15:docId w15:val="{A16F6FE2-BB0B-4186-9539-2CDBD852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F45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4511"/>
    <w:rPr>
      <w:rFonts w:ascii="Tahoma" w:hAnsi="Tahoma" w:cs="Tahoma"/>
      <w:sz w:val="16"/>
      <w:szCs w:val="16"/>
    </w:rPr>
  </w:style>
  <w:style w:type="paragraph" w:customStyle="1" w:styleId="Default">
    <w:name w:val="Default"/>
    <w:rsid w:val="003E4BF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E72A12"/>
    <w:rPr>
      <w:color w:val="0000FF" w:themeColor="hyperlink"/>
      <w:u w:val="single"/>
    </w:rPr>
  </w:style>
  <w:style w:type="character" w:styleId="Nevyeenzmnka">
    <w:name w:val="Unresolved Mention"/>
    <w:basedOn w:val="Standardnpsmoodstavce"/>
    <w:uiPriority w:val="99"/>
    <w:semiHidden/>
    <w:unhideWhenUsed/>
    <w:rsid w:val="00E7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ka-hlincovahor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687</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Radmila Kazderová</cp:lastModifiedBy>
  <cp:revision>2</cp:revision>
  <cp:lastPrinted>2025-02-05T09:30:00Z</cp:lastPrinted>
  <dcterms:created xsi:type="dcterms:W3CDTF">2026-01-08T11:39:00Z</dcterms:created>
  <dcterms:modified xsi:type="dcterms:W3CDTF">2026-01-08T11:39:00Z</dcterms:modified>
</cp:coreProperties>
</file>